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5FA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</w:t>
      </w:r>
      <w:r w:rsidRPr="00F470F4">
        <w:rPr>
          <w:rFonts w:ascii="Titillium" w:hAnsi="Titillium"/>
          <w:sz w:val="20"/>
          <w:szCs w:val="20"/>
        </w:rPr>
        <w:t xml:space="preserve">rilevazione degli OIV o </w:t>
      </w:r>
      <w:r w:rsidR="009A5646" w:rsidRPr="00F470F4">
        <w:rPr>
          <w:rFonts w:ascii="Titillium" w:hAnsi="Titillium"/>
          <w:sz w:val="20"/>
          <w:szCs w:val="20"/>
        </w:rPr>
        <w:t>organismi</w:t>
      </w:r>
      <w:r w:rsidR="009A5646" w:rsidRPr="0041405A">
        <w:rPr>
          <w:rFonts w:ascii="Titillium" w:hAnsi="Titillium"/>
          <w:sz w:val="20"/>
          <w:szCs w:val="20"/>
        </w:rPr>
        <w:t xml:space="preserve"> con funzioni analoghe</w:t>
      </w:r>
    </w:p>
    <w:p w14:paraId="4D44581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21AD357" w14:textId="7EF5B8FC" w:rsidR="009F6F37" w:rsidRPr="0041405A" w:rsidRDefault="009F6F37" w:rsidP="009F6F37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>
        <w:rPr>
          <w:rFonts w:ascii="Titillium" w:hAnsi="Titillium"/>
          <w:b/>
          <w:i/>
          <w:sz w:val="20"/>
          <w:szCs w:val="20"/>
        </w:rPr>
        <w:t xml:space="preserve"> dal 01/06/2022 al </w:t>
      </w:r>
      <w:r w:rsidR="00A71240">
        <w:rPr>
          <w:rFonts w:ascii="Titillium" w:hAnsi="Titillium"/>
          <w:b/>
          <w:i/>
          <w:sz w:val="20"/>
          <w:szCs w:val="20"/>
        </w:rPr>
        <w:t>26</w:t>
      </w:r>
      <w:r>
        <w:rPr>
          <w:rFonts w:ascii="Titillium" w:hAnsi="Titillium"/>
          <w:b/>
          <w:i/>
          <w:sz w:val="20"/>
          <w:szCs w:val="20"/>
        </w:rPr>
        <w:t>/06/2022</w:t>
      </w:r>
    </w:p>
    <w:p w14:paraId="1E039AFB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0B5D5818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D90BB2F" w14:textId="77777777" w:rsidR="009F6F37" w:rsidRPr="0041405A" w:rsidRDefault="009F6F37" w:rsidP="009F6F37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 w:rsidRPr="009F6F37">
        <w:rPr>
          <w:rFonts w:ascii="Titillium" w:hAnsi="Titillium"/>
          <w:sz w:val="20"/>
          <w:szCs w:val="20"/>
        </w:rPr>
        <w:t>L’Ente, oggetto di rilevazione, non dispone di uffici periferici, articolazioni organizzative autonome e Corpi.</w:t>
      </w:r>
    </w:p>
    <w:p w14:paraId="569A5534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79C386C7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396B099" w14:textId="77777777" w:rsidR="009F6F37" w:rsidRPr="008C044A" w:rsidRDefault="009F6F37" w:rsidP="009F6F37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Titillium" w:hAnsi="Titillium"/>
          <w:sz w:val="20"/>
          <w:szCs w:val="20"/>
        </w:rPr>
      </w:pPr>
      <w:r w:rsidRPr="003D5F2A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Per la rilevazione dei dati richiesti</w:t>
      </w:r>
      <w:r w:rsidRPr="009F6F37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, il Nucleo di Valutazione ha:</w:t>
      </w:r>
    </w:p>
    <w:p w14:paraId="0701C270" w14:textId="77777777" w:rsidR="009F6F37" w:rsidRPr="0041405A" w:rsidRDefault="009F6F37" w:rsidP="009F6F37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3D5F2A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verificato sul sito istituzionale, sezione Amministrazione Trasparente – Denominazione sotto-sezione livello 1 (Macrofamiglie) riportata nell’Allegato 2.1, la pubblicazione, la completezza del contenuto anche rispetto agli uffici, l’aggiornamento e l’apertura del formato, dei dati qui riportati avvalendosi anche di supporti informatici.</w:t>
      </w: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</w:t>
      </w: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698D08E5" w14:textId="77777777" w:rsidR="009F6F37" w:rsidRPr="0041405A" w:rsidRDefault="009F6F37" w:rsidP="009F6F37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</w:t>
      </w:r>
      <w:r>
        <w:rPr>
          <w:rFonts w:ascii="Titillium" w:hAnsi="Titillium"/>
          <w:sz w:val="20"/>
          <w:szCs w:val="20"/>
        </w:rPr>
        <w:t>inato</w:t>
      </w:r>
      <w:r w:rsidRPr="0041405A">
        <w:rPr>
          <w:rFonts w:ascii="Titillium" w:hAnsi="Titillium"/>
          <w:sz w:val="20"/>
          <w:szCs w:val="20"/>
        </w:rPr>
        <w:t xml:space="preserve"> della documentazione e delle banche dati relative ai dati oggetto di attestazione;</w:t>
      </w:r>
    </w:p>
    <w:p w14:paraId="629B1A99" w14:textId="77777777" w:rsidR="009F6F37" w:rsidRPr="0041405A" w:rsidRDefault="009F6F37" w:rsidP="009F6F37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effettuato </w:t>
      </w: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73583E83" w14:textId="77777777" w:rsidR="009F6F37" w:rsidRPr="0041405A" w:rsidRDefault="009F6F37" w:rsidP="009F6F37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effettuato </w:t>
      </w: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1B632D1D" w14:textId="77777777" w:rsidR="009F6F37" w:rsidRPr="0041405A" w:rsidRDefault="009F6F37" w:rsidP="009F6F37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</w:t>
      </w:r>
      <w:r>
        <w:rPr>
          <w:rFonts w:ascii="Titillium" w:hAnsi="Titillium"/>
          <w:sz w:val="20"/>
          <w:szCs w:val="20"/>
        </w:rPr>
        <w:t>ato</w:t>
      </w:r>
      <w:r w:rsidRPr="0041405A">
        <w:rPr>
          <w:rFonts w:ascii="Titillium" w:hAnsi="Titillium"/>
          <w:sz w:val="20"/>
          <w:szCs w:val="20"/>
        </w:rPr>
        <w:t xml:space="preserve"> diretta</w:t>
      </w:r>
      <w:r>
        <w:rPr>
          <w:rFonts w:ascii="Titillium" w:hAnsi="Titillium"/>
          <w:sz w:val="20"/>
          <w:szCs w:val="20"/>
        </w:rPr>
        <w:t>mente</w:t>
      </w:r>
      <w:r w:rsidRPr="0041405A">
        <w:rPr>
          <w:rFonts w:ascii="Titillium" w:hAnsi="Titillium"/>
          <w:sz w:val="20"/>
          <w:szCs w:val="20"/>
        </w:rPr>
        <w:t xml:space="preserve"> sul sito istituzionale, anche attraverso l’utilizzo di supporti informatici.</w:t>
      </w:r>
    </w:p>
    <w:p w14:paraId="72EF4F3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BEE8C8A" w14:textId="77777777" w:rsidR="00A62398" w:rsidRDefault="00A62398" w:rsidP="00A623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</w:t>
      </w:r>
      <w:r w:rsidRPr="0041405A">
        <w:rPr>
          <w:rFonts w:ascii="Titillium" w:hAnsi="Titillium"/>
          <w:b/>
          <w:i/>
          <w:sz w:val="20"/>
          <w:szCs w:val="20"/>
        </w:rPr>
        <w:t>spetti critici riscontrati nel corso della rilevazione</w:t>
      </w:r>
    </w:p>
    <w:p w14:paraId="09927F8D" w14:textId="77777777" w:rsidR="00A62398" w:rsidRDefault="00A62398" w:rsidP="00A6239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b/>
          <w:bCs/>
          <w:color w:val="auto"/>
          <w:sz w:val="20"/>
          <w:szCs w:val="20"/>
          <w:lang w:eastAsia="ar-SA"/>
        </w:rPr>
      </w:pPr>
      <w:r w:rsidRPr="009F6F37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</w:t>
      </w:r>
      <w:bookmarkStart w:id="0" w:name="_Hlk106555535"/>
      <w:r w:rsidRPr="009F6F37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Il Nucleo di Valutazione </w:t>
      </w:r>
      <w:bookmarkEnd w:id="0"/>
      <w:r w:rsidRPr="009F6F37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invita il Responsabile della Prevenzione della Corruzione e le Posizioni Organizzative alla predisposizione degli ulteriori atti e all’acquisizione delle informazioni utili per adempiere a tutti gli obblighi di pubblicazione ad oggi non ancora adempiuti disposti con deliberazione A.N.A.C., dettagliati nel </w:t>
      </w:r>
      <w:r w:rsidRPr="009F6F37">
        <w:rPr>
          <w:rFonts w:ascii="Titillium" w:eastAsia="Times New Roman" w:hAnsi="Titillium" w:cs="Cambria"/>
          <w:b/>
          <w:bCs/>
          <w:color w:val="auto"/>
          <w:sz w:val="20"/>
          <w:szCs w:val="20"/>
          <w:lang w:eastAsia="ar-SA"/>
        </w:rPr>
        <w:t>“All_2.1.A. Del.201.2022.Griglia“</w:t>
      </w:r>
    </w:p>
    <w:p w14:paraId="5433E99C" w14:textId="77777777" w:rsidR="00A62398" w:rsidRPr="00002461" w:rsidRDefault="00A62398" w:rsidP="00A62398">
      <w:pPr>
        <w:pStyle w:val="Paragrafoelenco"/>
        <w:numPr>
          <w:ilvl w:val="0"/>
          <w:numId w:val="3"/>
        </w:numPr>
        <w:spacing w:line="240" w:lineRule="auto"/>
        <w:ind w:left="714" w:hanging="357"/>
        <w:rPr>
          <w:rFonts w:ascii="Titillium" w:hAnsi="Titillium"/>
          <w:bCs/>
          <w:sz w:val="20"/>
          <w:szCs w:val="20"/>
        </w:rPr>
      </w:pPr>
      <w:r w:rsidRPr="00002461">
        <w:rPr>
          <w:rFonts w:ascii="Titillium" w:hAnsi="Titillium"/>
          <w:bCs/>
          <w:sz w:val="20"/>
          <w:szCs w:val="20"/>
        </w:rPr>
        <w:t xml:space="preserve">Il Nucleo di Valutazione provvederà ad un monitoraggio sull’aggiornamento delle sottosezioni in questione e alla compilazione della griglia di monitoraggio al 31.10.2022. </w:t>
      </w:r>
    </w:p>
    <w:p w14:paraId="6695F803" w14:textId="77777777" w:rsidR="00A62398" w:rsidRPr="00002461" w:rsidRDefault="00A62398" w:rsidP="00A62398">
      <w:pPr>
        <w:pStyle w:val="Paragrafoelenco"/>
        <w:numPr>
          <w:ilvl w:val="0"/>
          <w:numId w:val="3"/>
        </w:numPr>
        <w:spacing w:before="120" w:after="0" w:line="240" w:lineRule="auto"/>
        <w:ind w:left="714" w:hanging="357"/>
        <w:rPr>
          <w:rFonts w:ascii="Titillium" w:hAnsi="Titillium" w:cs="Times New Roman"/>
          <w:sz w:val="20"/>
          <w:szCs w:val="20"/>
        </w:rPr>
      </w:pPr>
      <w:r w:rsidRPr="00002461">
        <w:rPr>
          <w:rFonts w:ascii="Titillium" w:hAnsi="Titillium"/>
          <w:bCs/>
          <w:sz w:val="20"/>
          <w:szCs w:val="20"/>
        </w:rPr>
        <w:t>Il Nucleo di Valutazione raccomanda all’Ente di provvedere ad un tempestivo aggiornamento delle sottosezioni carenti.</w:t>
      </w:r>
    </w:p>
    <w:p w14:paraId="22586BF9" w14:textId="263278E6" w:rsidR="00A62398" w:rsidRPr="00C5488A" w:rsidRDefault="00A62398" w:rsidP="00A62398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A71240">
        <w:rPr>
          <w:rFonts w:ascii="Titillium" w:hAnsi="Titillium" w:cs="Times New Roman"/>
          <w:sz w:val="20"/>
          <w:szCs w:val="20"/>
        </w:rPr>
        <w:t>26</w:t>
      </w:r>
      <w:r>
        <w:rPr>
          <w:rFonts w:ascii="Titillium" w:hAnsi="Titillium" w:cs="Times New Roman"/>
          <w:sz w:val="20"/>
          <w:szCs w:val="20"/>
        </w:rPr>
        <w:t>/06/2022</w:t>
      </w:r>
      <w:r w:rsidRPr="00C5488A">
        <w:rPr>
          <w:rFonts w:ascii="Titillium" w:hAnsi="Titillium" w:cs="Times New Roman"/>
          <w:sz w:val="20"/>
          <w:szCs w:val="20"/>
        </w:rPr>
        <w:t>.</w:t>
      </w:r>
    </w:p>
    <w:p w14:paraId="514D6C7F" w14:textId="64670188" w:rsidR="009F6F37" w:rsidRPr="009E7A09" w:rsidRDefault="009F6F37" w:rsidP="009F6F37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9E7A09">
        <w:rPr>
          <w:rFonts w:ascii="Titillium" w:hAnsi="Titillium" w:cs="Times New Roman"/>
          <w:sz w:val="20"/>
          <w:szCs w:val="20"/>
        </w:rPr>
        <w:t>Il Nucleo di Valutazione</w:t>
      </w:r>
    </w:p>
    <w:p w14:paraId="224825EC" w14:textId="77777777" w:rsidR="009F6F37" w:rsidRPr="00C5488A" w:rsidRDefault="009F6F37" w:rsidP="009F6F37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9E7A09">
        <w:rPr>
          <w:rFonts w:ascii="Titillium" w:hAnsi="Titillium" w:cs="Times New Roman"/>
          <w:sz w:val="20"/>
          <w:szCs w:val="20"/>
        </w:rPr>
        <w:t>f.to digitalmente (dott. Gilberto Ambotta)</w:t>
      </w:r>
    </w:p>
    <w:sectPr w:rsidR="009F6F37" w:rsidRPr="00C5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3C8D" w14:textId="77777777" w:rsidR="000334F7" w:rsidRDefault="000334F7">
      <w:pPr>
        <w:spacing w:after="0" w:line="240" w:lineRule="auto"/>
      </w:pPr>
      <w:r>
        <w:separator/>
      </w:r>
    </w:p>
  </w:endnote>
  <w:endnote w:type="continuationSeparator" w:id="0">
    <w:p w14:paraId="656F3C34" w14:textId="77777777" w:rsidR="000334F7" w:rsidRDefault="0003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F0ABB" w14:textId="77777777" w:rsidR="00017E79" w:rsidRDefault="00017E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2AF3" w14:textId="77777777" w:rsidR="00017E79" w:rsidRDefault="00017E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F4C6" w14:textId="77777777" w:rsidR="00017E79" w:rsidRDefault="00017E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382C" w14:textId="77777777" w:rsidR="000334F7" w:rsidRDefault="000334F7">
      <w:pPr>
        <w:spacing w:after="0" w:line="240" w:lineRule="auto"/>
      </w:pPr>
      <w:r>
        <w:separator/>
      </w:r>
    </w:p>
  </w:footnote>
  <w:footnote w:type="continuationSeparator" w:id="0">
    <w:p w14:paraId="4B9A3926" w14:textId="77777777" w:rsidR="000334F7" w:rsidRDefault="0003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F30C" w14:textId="77777777" w:rsidR="00017E79" w:rsidRDefault="00017E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AB0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ACAB8E9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7AC12879" w14:textId="77777777" w:rsidR="00676FF8" w:rsidRPr="0053747A" w:rsidRDefault="00676FF8" w:rsidP="00676FF8">
    <w:pPr>
      <w:jc w:val="center"/>
      <w:rPr>
        <w:noProof/>
      </w:rPr>
    </w:pPr>
    <w:bookmarkStart w:id="1" w:name="1825"/>
    <w:bookmarkEnd w:id="1"/>
  </w:p>
  <w:p w14:paraId="5F3A9E8B" w14:textId="15B56A50" w:rsidR="00676FF8" w:rsidRPr="00FB15C0" w:rsidRDefault="00F2688A" w:rsidP="00676FF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16B99E1" wp14:editId="5AA8DC8D">
          <wp:extent cx="781050" cy="1158828"/>
          <wp:effectExtent l="0" t="0" r="0" b="3810"/>
          <wp:docPr id="1" name="Immagine 1" descr="Comune di Nev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une di Nev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81050" cy="115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12C9C" w14:textId="5AF5109F" w:rsidR="00676FF8" w:rsidRPr="00853136" w:rsidRDefault="00676FF8" w:rsidP="00676FF8">
    <w:pPr>
      <w:jc w:val="center"/>
      <w:rPr>
        <w:rFonts w:ascii="Batang" w:eastAsia="Batang" w:hAnsi="Batang"/>
        <w:b/>
        <w:bCs/>
        <w:sz w:val="32"/>
        <w:szCs w:val="32"/>
      </w:rPr>
    </w:pPr>
    <w:r w:rsidRPr="00853136">
      <w:rPr>
        <w:rFonts w:ascii="Batang" w:eastAsia="Batang" w:hAnsi="Batang"/>
        <w:b/>
        <w:bCs/>
        <w:sz w:val="32"/>
        <w:szCs w:val="32"/>
      </w:rPr>
      <w:t xml:space="preserve">Comune di </w:t>
    </w:r>
    <w:r w:rsidR="00F2688A">
      <w:rPr>
        <w:rFonts w:ascii="Batang" w:eastAsia="Batang" w:hAnsi="Batang"/>
        <w:b/>
        <w:bCs/>
        <w:sz w:val="32"/>
        <w:szCs w:val="32"/>
      </w:rPr>
      <w:t>Neviano</w:t>
    </w:r>
  </w:p>
  <w:p w14:paraId="67794F03" w14:textId="25366AE5" w:rsidR="00676FF8" w:rsidRPr="00140CC2" w:rsidRDefault="00676FF8" w:rsidP="00676FF8">
    <w:pPr>
      <w:spacing w:before="120" w:after="0" w:line="320" w:lineRule="exact"/>
      <w:jc w:val="center"/>
      <w:rPr>
        <w:rFonts w:ascii="Garamond" w:hAnsi="Garamond" w:cs="Times New Roman"/>
        <w:b/>
        <w:bCs/>
        <w:sz w:val="20"/>
        <w:szCs w:val="20"/>
      </w:rPr>
    </w:pPr>
    <w:r w:rsidRPr="00140CC2">
      <w:rPr>
        <w:rFonts w:ascii="Batang" w:eastAsia="Batang" w:hAnsi="Batang"/>
        <w:bCs/>
        <w:sz w:val="20"/>
        <w:szCs w:val="20"/>
      </w:rPr>
      <w:t xml:space="preserve">Provincia di </w:t>
    </w:r>
    <w:r w:rsidR="00F2688A">
      <w:rPr>
        <w:rFonts w:ascii="Batang" w:eastAsia="Batang" w:hAnsi="Batang"/>
        <w:bCs/>
        <w:sz w:val="20"/>
        <w:szCs w:val="20"/>
      </w:rPr>
      <w:t>Lecce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5D27" w14:textId="77777777" w:rsidR="00017E79" w:rsidRDefault="00017E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23"/>
    <w:rsid w:val="00006A93"/>
    <w:rsid w:val="00017E79"/>
    <w:rsid w:val="000225E1"/>
    <w:rsid w:val="000334F7"/>
    <w:rsid w:val="00040F20"/>
    <w:rsid w:val="00062470"/>
    <w:rsid w:val="00087701"/>
    <w:rsid w:val="00096BAB"/>
    <w:rsid w:val="000A678B"/>
    <w:rsid w:val="000C571C"/>
    <w:rsid w:val="000C61E0"/>
    <w:rsid w:val="000F0C7D"/>
    <w:rsid w:val="000F2C0E"/>
    <w:rsid w:val="00115D69"/>
    <w:rsid w:val="001164DB"/>
    <w:rsid w:val="00147090"/>
    <w:rsid w:val="0016468A"/>
    <w:rsid w:val="0019537A"/>
    <w:rsid w:val="001B27A2"/>
    <w:rsid w:val="001C6729"/>
    <w:rsid w:val="001E0421"/>
    <w:rsid w:val="00234EA7"/>
    <w:rsid w:val="0024134D"/>
    <w:rsid w:val="00257242"/>
    <w:rsid w:val="002717C5"/>
    <w:rsid w:val="002A7328"/>
    <w:rsid w:val="002B01C0"/>
    <w:rsid w:val="002B14F3"/>
    <w:rsid w:val="002C31F0"/>
    <w:rsid w:val="002C572E"/>
    <w:rsid w:val="002D47A3"/>
    <w:rsid w:val="002D6E46"/>
    <w:rsid w:val="00303260"/>
    <w:rsid w:val="00334149"/>
    <w:rsid w:val="003353AC"/>
    <w:rsid w:val="003735F1"/>
    <w:rsid w:val="0038796C"/>
    <w:rsid w:val="003928C2"/>
    <w:rsid w:val="00393678"/>
    <w:rsid w:val="003B65B1"/>
    <w:rsid w:val="003E1CF5"/>
    <w:rsid w:val="003E2D24"/>
    <w:rsid w:val="003F7669"/>
    <w:rsid w:val="0041405A"/>
    <w:rsid w:val="00416AD0"/>
    <w:rsid w:val="00431E49"/>
    <w:rsid w:val="00434541"/>
    <w:rsid w:val="00440E39"/>
    <w:rsid w:val="00444A42"/>
    <w:rsid w:val="00475DB2"/>
    <w:rsid w:val="0048249A"/>
    <w:rsid w:val="004833D5"/>
    <w:rsid w:val="004F18CD"/>
    <w:rsid w:val="00506EFE"/>
    <w:rsid w:val="00553E7D"/>
    <w:rsid w:val="005730B3"/>
    <w:rsid w:val="00580D8A"/>
    <w:rsid w:val="005B46C0"/>
    <w:rsid w:val="005C2819"/>
    <w:rsid w:val="005C6780"/>
    <w:rsid w:val="005D234D"/>
    <w:rsid w:val="005F10EC"/>
    <w:rsid w:val="0060106A"/>
    <w:rsid w:val="00607D5C"/>
    <w:rsid w:val="00611016"/>
    <w:rsid w:val="00625CD1"/>
    <w:rsid w:val="00676FF8"/>
    <w:rsid w:val="006A58E2"/>
    <w:rsid w:val="006B786B"/>
    <w:rsid w:val="006D496C"/>
    <w:rsid w:val="006E496C"/>
    <w:rsid w:val="0070188B"/>
    <w:rsid w:val="00704E74"/>
    <w:rsid w:val="007052EA"/>
    <w:rsid w:val="00713BFD"/>
    <w:rsid w:val="007465F0"/>
    <w:rsid w:val="007A107C"/>
    <w:rsid w:val="00832ECD"/>
    <w:rsid w:val="00837860"/>
    <w:rsid w:val="00846615"/>
    <w:rsid w:val="0085206C"/>
    <w:rsid w:val="00861FE1"/>
    <w:rsid w:val="00877009"/>
    <w:rsid w:val="00880C11"/>
    <w:rsid w:val="008A0378"/>
    <w:rsid w:val="008C3ADF"/>
    <w:rsid w:val="008D7F72"/>
    <w:rsid w:val="00937EA4"/>
    <w:rsid w:val="00955140"/>
    <w:rsid w:val="009A1A4F"/>
    <w:rsid w:val="009A37C4"/>
    <w:rsid w:val="009A5646"/>
    <w:rsid w:val="009A7F0A"/>
    <w:rsid w:val="009C05D1"/>
    <w:rsid w:val="009C6FAC"/>
    <w:rsid w:val="009F6F37"/>
    <w:rsid w:val="00A02373"/>
    <w:rsid w:val="00A04980"/>
    <w:rsid w:val="00A05B1A"/>
    <w:rsid w:val="00A52DF7"/>
    <w:rsid w:val="00A62398"/>
    <w:rsid w:val="00A71240"/>
    <w:rsid w:val="00A930CD"/>
    <w:rsid w:val="00AD2CD6"/>
    <w:rsid w:val="00AF790D"/>
    <w:rsid w:val="00B16C1F"/>
    <w:rsid w:val="00B41286"/>
    <w:rsid w:val="00B55D50"/>
    <w:rsid w:val="00BA4B0A"/>
    <w:rsid w:val="00BA4D36"/>
    <w:rsid w:val="00C011FB"/>
    <w:rsid w:val="00C1784E"/>
    <w:rsid w:val="00C2009A"/>
    <w:rsid w:val="00C27B23"/>
    <w:rsid w:val="00C30448"/>
    <w:rsid w:val="00C32BE7"/>
    <w:rsid w:val="00C340A4"/>
    <w:rsid w:val="00C4274B"/>
    <w:rsid w:val="00C93AFC"/>
    <w:rsid w:val="00CA0123"/>
    <w:rsid w:val="00CC54E2"/>
    <w:rsid w:val="00CC5EE6"/>
    <w:rsid w:val="00CE411A"/>
    <w:rsid w:val="00D27496"/>
    <w:rsid w:val="00D421B3"/>
    <w:rsid w:val="00D554E9"/>
    <w:rsid w:val="00D6301E"/>
    <w:rsid w:val="00DC0496"/>
    <w:rsid w:val="00DC4DE0"/>
    <w:rsid w:val="00DD6233"/>
    <w:rsid w:val="00DE2791"/>
    <w:rsid w:val="00DF5AB8"/>
    <w:rsid w:val="00E37D2B"/>
    <w:rsid w:val="00E406FB"/>
    <w:rsid w:val="00E46667"/>
    <w:rsid w:val="00E5560D"/>
    <w:rsid w:val="00EB3B43"/>
    <w:rsid w:val="00EE40FD"/>
    <w:rsid w:val="00F03960"/>
    <w:rsid w:val="00F04183"/>
    <w:rsid w:val="00F20E43"/>
    <w:rsid w:val="00F2688A"/>
    <w:rsid w:val="00F420DF"/>
    <w:rsid w:val="00F470F4"/>
    <w:rsid w:val="00F577C8"/>
    <w:rsid w:val="00F67D5B"/>
    <w:rsid w:val="00F8433B"/>
    <w:rsid w:val="00FA4270"/>
    <w:rsid w:val="00FB1829"/>
    <w:rsid w:val="00FC7906"/>
    <w:rsid w:val="00FD31D8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8F0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Didascalia1">
    <w:name w:val="Didascalia1"/>
    <w:basedOn w:val="Normale"/>
    <w:next w:val="Normale"/>
    <w:rsid w:val="000C61E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jc w:val="center"/>
    </w:pPr>
    <w:rPr>
      <w:rFonts w:ascii="CG Times (W1)" w:hAnsi="CG Times (W1)" w:cs="CG Times (W1)"/>
      <w:sz w:val="40"/>
      <w:szCs w:val="22"/>
    </w:rPr>
  </w:style>
  <w:style w:type="paragraph" w:customStyle="1" w:styleId="Intestazione1">
    <w:name w:val="Intestazione1"/>
    <w:basedOn w:val="Normale"/>
    <w:rsid w:val="00334149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Gilberto</cp:lastModifiedBy>
  <cp:revision>5</cp:revision>
  <cp:lastPrinted>2018-02-28T15:30:00Z</cp:lastPrinted>
  <dcterms:created xsi:type="dcterms:W3CDTF">2022-06-16T15:15:00Z</dcterms:created>
  <dcterms:modified xsi:type="dcterms:W3CDTF">2022-06-26T10:00:00Z</dcterms:modified>
</cp:coreProperties>
</file>